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9E90" w14:textId="6E402711" w:rsidR="0015238A" w:rsidRPr="00404105" w:rsidRDefault="0015238A">
      <w:pPr>
        <w:rPr>
          <w:rFonts w:cstheme="minorHAnsi"/>
        </w:rPr>
      </w:pPr>
    </w:p>
    <w:p w14:paraId="4C15B03E" w14:textId="77777777" w:rsidR="00783A63" w:rsidRPr="00783A63" w:rsidRDefault="00783A63" w:rsidP="00783A63">
      <w:pPr>
        <w:spacing w:after="0"/>
        <w:jc w:val="center"/>
        <w:rPr>
          <w:rFonts w:ascii="Ebrima" w:hAnsi="Ebrima" w:cstheme="minorHAnsi"/>
          <w:b/>
          <w:bCs/>
          <w:sz w:val="28"/>
          <w:szCs w:val="28"/>
        </w:rPr>
      </w:pPr>
      <w:r w:rsidRPr="00783A63">
        <w:rPr>
          <w:rFonts w:ascii="Ebrima" w:hAnsi="Ebrima" w:cs="Calibri"/>
          <w:b/>
          <w:bCs/>
          <w:sz w:val="28"/>
          <w:szCs w:val="28"/>
          <w:rtl/>
        </w:rPr>
        <w:t>خصم كبار السن على المياه والصرف الصحي لعام 2024</w:t>
      </w:r>
    </w:p>
    <w:p w14:paraId="6AE03FB4" w14:textId="77172285" w:rsidR="00404105" w:rsidRDefault="00783A63" w:rsidP="00783A63">
      <w:pPr>
        <w:spacing w:after="0"/>
        <w:jc w:val="center"/>
        <w:rPr>
          <w:rFonts w:ascii="Ebrima" w:hAnsi="Ebrima" w:cs="Calibri"/>
          <w:b/>
          <w:bCs/>
          <w:sz w:val="28"/>
          <w:szCs w:val="28"/>
          <w:rtl/>
        </w:rPr>
      </w:pPr>
      <w:r w:rsidRPr="00783A63">
        <w:rPr>
          <w:rFonts w:ascii="Ebrima" w:hAnsi="Ebrima" w:cs="Calibri"/>
          <w:b/>
          <w:bCs/>
          <w:sz w:val="28"/>
          <w:szCs w:val="28"/>
          <w:rtl/>
        </w:rPr>
        <w:t>المؤهلات والاستمارة</w:t>
      </w:r>
    </w:p>
    <w:p w14:paraId="4D5B604E" w14:textId="77777777" w:rsidR="00783A63" w:rsidRPr="00CF5EF4" w:rsidRDefault="00783A63" w:rsidP="00783A63">
      <w:pPr>
        <w:spacing w:after="0"/>
        <w:jc w:val="center"/>
        <w:rPr>
          <w:rFonts w:ascii="Ebrima" w:hAnsi="Ebrima" w:cstheme="minorHAnsi"/>
          <w:sz w:val="20"/>
          <w:szCs w:val="20"/>
        </w:rPr>
      </w:pPr>
    </w:p>
    <w:p w14:paraId="1148ED54"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 </w:t>
      </w:r>
      <w:r w:rsidRPr="00783A63">
        <w:rPr>
          <w:rFonts w:ascii="Ebrima" w:hAnsi="Ebrima" w:cs="Calibri"/>
          <w:sz w:val="20"/>
          <w:szCs w:val="20"/>
          <w:rtl/>
          <w:lang w:bidi="ar-SA"/>
        </w:rPr>
        <w:t>ستبدأ فترة التقديم من يوم1 مارس 2024 حتى 1 سبتمبر 2024</w:t>
      </w:r>
      <w:r w:rsidRPr="00783A63">
        <w:rPr>
          <w:rFonts w:ascii="Ebrima" w:hAnsi="Ebrima" w:cstheme="minorHAnsi"/>
          <w:sz w:val="20"/>
          <w:szCs w:val="20"/>
        </w:rPr>
        <w:t>.</w:t>
      </w:r>
    </w:p>
    <w:p w14:paraId="35C573C7"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يجب إكمال هذا النموذج وتقديمه في موعد لا يتجاوز اليوم الأخير من فترة تقديم الطلب</w:t>
      </w:r>
      <w:r w:rsidRPr="00783A63">
        <w:rPr>
          <w:rFonts w:ascii="Ebrima" w:hAnsi="Ebrima" w:cstheme="minorHAnsi"/>
          <w:sz w:val="20"/>
          <w:szCs w:val="20"/>
        </w:rPr>
        <w:t>.</w:t>
      </w:r>
    </w:p>
    <w:p w14:paraId="72F75EF9"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يجب تقديم النماذج إلى مكتب إدارة المياه/الصرف الصحي الجديد الواقع في عنوان 319 شارع شارجير استريت</w:t>
      </w:r>
      <w:r w:rsidRPr="00783A63">
        <w:rPr>
          <w:rFonts w:ascii="Ebrima" w:hAnsi="Ebrima" w:cstheme="minorHAnsi"/>
          <w:sz w:val="20"/>
          <w:szCs w:val="20"/>
        </w:rPr>
        <w:t>.</w:t>
      </w:r>
    </w:p>
    <w:p w14:paraId="170373D1"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يجب على مقدم الطلب تقديم فاتورة مرافق باسمه مثل فاتورة الكهرباء أو الغاز أو فاتورة الكابل للتلفاز (وليس فاتورة الماء فقط</w:t>
      </w:r>
      <w:proofErr w:type="gramStart"/>
      <w:r w:rsidRPr="00783A63">
        <w:rPr>
          <w:rFonts w:ascii="Ebrima" w:hAnsi="Ebrima" w:cs="Calibri"/>
          <w:sz w:val="20"/>
          <w:szCs w:val="20"/>
          <w:rtl/>
          <w:lang w:bidi="ar-SA"/>
        </w:rPr>
        <w:t>)</w:t>
      </w:r>
      <w:r w:rsidRPr="00783A63">
        <w:rPr>
          <w:rFonts w:ascii="Ebrima" w:hAnsi="Ebrima" w:cstheme="minorHAnsi"/>
          <w:sz w:val="20"/>
          <w:szCs w:val="20"/>
        </w:rPr>
        <w:t xml:space="preserve"> .</w:t>
      </w:r>
      <w:proofErr w:type="gramEnd"/>
    </w:p>
    <w:p w14:paraId="7A7EC80D"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يجب على مقدم الطلب تقديم رخصة قيادة سارية المفعول من ولاية ماساتشوستس (أو بطاقة هوية تحمل صورة مع تاريخ الميلاد والعنوان)</w:t>
      </w:r>
      <w:r w:rsidRPr="00783A63">
        <w:rPr>
          <w:rFonts w:ascii="Ebrima" w:hAnsi="Ebrima" w:cstheme="minorHAnsi"/>
          <w:sz w:val="20"/>
          <w:szCs w:val="20"/>
        </w:rPr>
        <w:t>.</w:t>
      </w:r>
    </w:p>
    <w:p w14:paraId="6CCDA497"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لن يكون البرنامج مرتبطًا بعد الآن ببرنامج المقيمين 41</w:t>
      </w:r>
      <w:r w:rsidRPr="00783A63">
        <w:rPr>
          <w:rFonts w:ascii="Ebrima" w:hAnsi="Ebrima" w:cstheme="minorHAnsi"/>
          <w:sz w:val="20"/>
          <w:szCs w:val="20"/>
        </w:rPr>
        <w:t>C.</w:t>
      </w:r>
    </w:p>
    <w:p w14:paraId="28301717"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سيتم تطبيق الخصم فقط على الربع الأخير من فاتورة السنة التقويمية (أكتوبر)</w:t>
      </w:r>
      <w:r w:rsidRPr="00783A63">
        <w:rPr>
          <w:rFonts w:ascii="Ebrima" w:hAnsi="Ebrima" w:cstheme="minorHAnsi"/>
          <w:sz w:val="20"/>
          <w:szCs w:val="20"/>
        </w:rPr>
        <w:t>.</w:t>
      </w:r>
    </w:p>
    <w:p w14:paraId="57F285ED"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يجب أن يبلغ عمر المتقدمين 65 عامًا خلال السنة التقويمية التي سيتم تطبيق الخصم عليها</w:t>
      </w:r>
      <w:r w:rsidRPr="00783A63">
        <w:rPr>
          <w:rFonts w:ascii="Ebrima" w:hAnsi="Ebrima" w:cstheme="minorHAnsi"/>
          <w:sz w:val="20"/>
          <w:szCs w:val="20"/>
        </w:rPr>
        <w:t>.</w:t>
      </w:r>
    </w:p>
    <w:p w14:paraId="0E08B443"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يجب على مقدم الطلب أن يمتلك ويشغل العقار الذي تم تقديم الطلب فيه</w:t>
      </w:r>
      <w:r w:rsidRPr="00783A63">
        <w:rPr>
          <w:rFonts w:ascii="Ebrima" w:hAnsi="Ebrima" w:cstheme="minorHAnsi"/>
          <w:sz w:val="20"/>
          <w:szCs w:val="20"/>
        </w:rPr>
        <w:t>.</w:t>
      </w:r>
    </w:p>
    <w:p w14:paraId="7EF815AC"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يجب أن تكون فاتورة المياه والضريبة باسم مقدم الطلب أو زوج مقدم الطلب</w:t>
      </w:r>
      <w:r w:rsidRPr="00783A63">
        <w:rPr>
          <w:rFonts w:ascii="Ebrima" w:hAnsi="Ebrima" w:cstheme="minorHAnsi"/>
          <w:sz w:val="20"/>
          <w:szCs w:val="20"/>
        </w:rPr>
        <w:t>.</w:t>
      </w:r>
    </w:p>
    <w:p w14:paraId="0E64758D"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ينطبق الخصم فقط على مالك مسكن عائلة واحدة أو اثنتين أو ثلاثة</w:t>
      </w:r>
      <w:r w:rsidRPr="00783A63">
        <w:rPr>
          <w:rFonts w:ascii="Ebrima" w:hAnsi="Ebrima" w:cstheme="minorHAnsi"/>
          <w:sz w:val="20"/>
          <w:szCs w:val="20"/>
        </w:rPr>
        <w:t>.</w:t>
      </w:r>
    </w:p>
    <w:p w14:paraId="3EFE64AF" w14:textId="77777777"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سيتم احتساب نسبة الخصم على أساس إجمالي استهلاك الجالون في العام السابق</w:t>
      </w:r>
      <w:r w:rsidRPr="00783A63">
        <w:rPr>
          <w:rFonts w:ascii="Ebrima" w:hAnsi="Ebrima" w:cstheme="minorHAnsi"/>
          <w:sz w:val="20"/>
          <w:szCs w:val="20"/>
        </w:rPr>
        <w:t>.</w:t>
      </w:r>
    </w:p>
    <w:p w14:paraId="39128391" w14:textId="77777777" w:rsidR="000240D3" w:rsidRDefault="000240D3" w:rsidP="000240D3">
      <w:pPr>
        <w:pStyle w:val="ListParagraph"/>
        <w:numPr>
          <w:ilvl w:val="0"/>
          <w:numId w:val="5"/>
        </w:numPr>
        <w:jc w:val="right"/>
        <w:rPr>
          <w:rFonts w:ascii="Ebrima" w:hAnsi="Ebrima" w:cstheme="minorHAnsi"/>
          <w:sz w:val="20"/>
          <w:szCs w:val="20"/>
        </w:rPr>
      </w:pPr>
      <w:r w:rsidRPr="000240D3">
        <w:rPr>
          <w:rFonts w:ascii="Ebrima" w:hAnsi="Ebrima" w:cs="Calibri"/>
          <w:sz w:val="20"/>
          <w:szCs w:val="20"/>
          <w:rtl/>
          <w:lang w:bidi="ar-SA"/>
        </w:rPr>
        <w:t>سيتم منح خصم 35% للمتقدمين المؤهلين الذين استخدموا أقل من 25000 جالون</w:t>
      </w:r>
      <w:r w:rsidRPr="000240D3">
        <w:rPr>
          <w:rFonts w:ascii="Ebrima" w:hAnsi="Ebrima" w:cstheme="minorHAnsi"/>
          <w:sz w:val="20"/>
          <w:szCs w:val="20"/>
        </w:rPr>
        <w:t>.</w:t>
      </w:r>
    </w:p>
    <w:p w14:paraId="275AB78D" w14:textId="683E4CBB" w:rsidR="00783A63" w:rsidRPr="00783A63" w:rsidRDefault="00783A63" w:rsidP="00783A63">
      <w:pPr>
        <w:pStyle w:val="ListParagraph"/>
        <w:ind w:left="720"/>
        <w:jc w:val="right"/>
        <w:rPr>
          <w:rFonts w:ascii="Ebrima" w:hAnsi="Ebrima" w:cstheme="minorHAnsi"/>
          <w:sz w:val="20"/>
          <w:szCs w:val="20"/>
        </w:rPr>
      </w:pPr>
      <w:r w:rsidRPr="00783A63">
        <w:rPr>
          <w:rFonts w:ascii="Ebrima" w:hAnsi="Ebrima" w:cstheme="minorHAnsi"/>
          <w:sz w:val="20"/>
          <w:szCs w:val="20"/>
        </w:rPr>
        <w:t xml:space="preserve">• </w:t>
      </w:r>
      <w:r w:rsidRPr="00783A63">
        <w:rPr>
          <w:rFonts w:ascii="Ebrima" w:hAnsi="Ebrima" w:cs="Calibri"/>
          <w:sz w:val="20"/>
          <w:szCs w:val="20"/>
          <w:rtl/>
          <w:lang w:bidi="ar-SA"/>
        </w:rPr>
        <w:t>سيتم منح خصم 20% للمتقدمين المؤهلين الذين استخدموا 25,001-60,000 جالون</w:t>
      </w:r>
      <w:r w:rsidRPr="00783A63">
        <w:rPr>
          <w:rFonts w:ascii="Ebrima" w:hAnsi="Ebrima" w:cstheme="minorHAnsi"/>
          <w:sz w:val="20"/>
          <w:szCs w:val="20"/>
        </w:rPr>
        <w:t>.</w:t>
      </w:r>
    </w:p>
    <w:p w14:paraId="1D3B1D1D" w14:textId="5E4068A6" w:rsidR="00783A63" w:rsidRPr="00783A63" w:rsidRDefault="00783A63" w:rsidP="00783A63">
      <w:pPr>
        <w:pStyle w:val="ListParagraph"/>
        <w:ind w:left="720"/>
        <w:jc w:val="right"/>
        <w:rPr>
          <w:rFonts w:ascii="Ebrima" w:hAnsi="Ebrima" w:cs="Calibri"/>
          <w:sz w:val="20"/>
          <w:szCs w:val="20"/>
          <w:lang w:bidi="ar-SA"/>
        </w:rPr>
      </w:pPr>
      <w:r w:rsidRPr="00783A63">
        <w:rPr>
          <w:rFonts w:ascii="Ebrima" w:hAnsi="Ebrima" w:cstheme="minorHAnsi"/>
          <w:sz w:val="20"/>
          <w:szCs w:val="20"/>
        </w:rPr>
        <w:t xml:space="preserve">• </w:t>
      </w:r>
      <w:r w:rsidRPr="00783A63">
        <w:rPr>
          <w:rFonts w:ascii="Ebrima" w:hAnsi="Ebrima" w:cs="Calibri"/>
          <w:sz w:val="20"/>
          <w:szCs w:val="20"/>
          <w:rtl/>
          <w:lang w:bidi="ar-SA"/>
        </w:rPr>
        <w:t>لن يتم منح أي خصم لمن استهلك أكثر من 60.000 جالون</w:t>
      </w:r>
      <w:r w:rsidRPr="00783A63">
        <w:rPr>
          <w:rFonts w:ascii="Ebrima" w:hAnsi="Ebrima" w:cstheme="minorHAnsi"/>
          <w:sz w:val="20"/>
          <w:szCs w:val="20"/>
        </w:rPr>
        <w:t>.</w:t>
      </w:r>
    </w:p>
    <w:p w14:paraId="47EC40A7" w14:textId="0418DEEF" w:rsidR="007634B4" w:rsidRDefault="00783A63" w:rsidP="00783A63">
      <w:pPr>
        <w:pStyle w:val="ListParagraph"/>
        <w:ind w:left="720" w:firstLine="0"/>
        <w:jc w:val="right"/>
        <w:rPr>
          <w:rFonts w:ascii="Ebrima" w:hAnsi="Ebrima" w:cstheme="minorHAnsi"/>
          <w:sz w:val="20"/>
          <w:szCs w:val="20"/>
          <w:rtl/>
        </w:rPr>
      </w:pPr>
      <w:r w:rsidRPr="00783A63">
        <w:rPr>
          <w:rFonts w:ascii="Ebrima" w:hAnsi="Ebrima" w:cs="Calibri"/>
          <w:sz w:val="20"/>
          <w:szCs w:val="20"/>
          <w:rtl/>
          <w:lang w:bidi="ar-SA"/>
        </w:rPr>
        <w:t>لن يتم منح أي خصم لمن استهلك أكثر من 60.000 جالون</w:t>
      </w:r>
      <w:r w:rsidRPr="00783A63">
        <w:rPr>
          <w:rFonts w:ascii="Ebrima" w:hAnsi="Ebrima" w:cstheme="minorHAnsi"/>
          <w:sz w:val="20"/>
          <w:szCs w:val="20"/>
        </w:rPr>
        <w:t>.</w:t>
      </w:r>
    </w:p>
    <w:p w14:paraId="384F0502" w14:textId="77777777" w:rsidR="00783A63" w:rsidRPr="00412CD6" w:rsidRDefault="00783A63" w:rsidP="00783A63">
      <w:pPr>
        <w:pStyle w:val="ListParagraph"/>
        <w:ind w:left="720" w:firstLine="0"/>
        <w:jc w:val="right"/>
        <w:rPr>
          <w:rFonts w:ascii="Ebrima" w:hAnsi="Ebrima" w:cstheme="minorHAnsi"/>
          <w:sz w:val="20"/>
          <w:szCs w:val="20"/>
        </w:rPr>
      </w:pPr>
    </w:p>
    <w:p w14:paraId="67EA1887" w14:textId="77777777" w:rsidR="009A476B" w:rsidRDefault="009A476B" w:rsidP="009A476B">
      <w:pPr>
        <w:pStyle w:val="BodyText"/>
        <w:jc w:val="right"/>
        <w:rPr>
          <w:rFonts w:ascii="Ebrima" w:hAnsi="Ebrima" w:cstheme="minorHAnsi"/>
          <w:bCs/>
          <w:sz w:val="20"/>
          <w:szCs w:val="20"/>
          <w:rtl/>
        </w:rPr>
      </w:pPr>
      <w:r w:rsidRPr="009A476B">
        <w:rPr>
          <w:rFonts w:ascii="Ebrima" w:hAnsi="Ebrima" w:cs="Calibri"/>
          <w:bCs/>
          <w:sz w:val="20"/>
          <w:szCs w:val="20"/>
          <w:rtl/>
          <w:lang w:bidi="ar-SA"/>
        </w:rPr>
        <w:t>يرجى العلم أن قانون مجتمعات وزارة الموارد المائية والغابات يبحث عن مدن وبلدات لتعزيز الحفاظ على البيئة، وسوف يتماشى هذا الهيكل المتدرج الجديد مع جهود الحفاظ على البيئة هذه. لمزيد من المعلومات حول نصائح الحفاظ على المياه وتوفيرها، يرجى زيارة الموقع</w:t>
      </w:r>
      <w:r w:rsidRPr="009A476B">
        <w:rPr>
          <w:rFonts w:ascii="Ebrima" w:hAnsi="Ebrima" w:cstheme="minorHAnsi"/>
          <w:bCs/>
          <w:sz w:val="20"/>
          <w:szCs w:val="20"/>
        </w:rPr>
        <w:t xml:space="preserve"> </w:t>
      </w:r>
    </w:p>
    <w:p w14:paraId="120A5FAE" w14:textId="59D9E4B3" w:rsidR="00412CD6" w:rsidRDefault="00000000" w:rsidP="009A476B">
      <w:pPr>
        <w:pStyle w:val="BodyText"/>
        <w:jc w:val="right"/>
        <w:rPr>
          <w:rFonts w:ascii="Ebrima" w:hAnsi="Ebrima" w:cstheme="minorHAnsi"/>
          <w:b/>
          <w:sz w:val="20"/>
          <w:szCs w:val="20"/>
          <w:rtl/>
        </w:rPr>
      </w:pPr>
      <w:hyperlink r:id="rId8" w:history="1">
        <w:r w:rsidR="009A476B" w:rsidRPr="00703FA0">
          <w:rPr>
            <w:rStyle w:val="Hyperlink"/>
            <w:rFonts w:ascii="Ebrima" w:hAnsi="Ebrima" w:cstheme="minorHAnsi"/>
            <w:b/>
            <w:sz w:val="20"/>
            <w:szCs w:val="20"/>
          </w:rPr>
          <w:t>www.revere.org/departments/water-and-sewer-billing</w:t>
        </w:r>
      </w:hyperlink>
      <w:r w:rsidR="009A476B" w:rsidRPr="009A476B">
        <w:rPr>
          <w:rFonts w:ascii="Ebrima" w:hAnsi="Ebrima" w:cstheme="minorHAnsi"/>
          <w:b/>
          <w:sz w:val="20"/>
          <w:szCs w:val="20"/>
        </w:rPr>
        <w:t>.</w:t>
      </w:r>
    </w:p>
    <w:p w14:paraId="65BC211E" w14:textId="77777777" w:rsidR="009A476B" w:rsidRPr="00412CD6" w:rsidRDefault="009A476B" w:rsidP="009A476B">
      <w:pPr>
        <w:pStyle w:val="BodyText"/>
        <w:jc w:val="right"/>
        <w:rPr>
          <w:rFonts w:ascii="Ebrima" w:hAnsi="Ebrima" w:cstheme="minorHAnsi"/>
          <w:b/>
          <w:sz w:val="20"/>
          <w:szCs w:val="20"/>
        </w:rPr>
      </w:pPr>
    </w:p>
    <w:p w14:paraId="37CF6479" w14:textId="42BE17EF" w:rsidR="00E02DFF" w:rsidRPr="009A476B" w:rsidRDefault="009A476B" w:rsidP="009A476B">
      <w:pPr>
        <w:spacing w:after="0"/>
        <w:jc w:val="right"/>
        <w:rPr>
          <w:rFonts w:ascii="Ebrima" w:hAnsi="Ebrima" w:cs="Calibri"/>
          <w:bCs/>
          <w:sz w:val="20"/>
          <w:szCs w:val="20"/>
          <w:u w:val="single"/>
          <w:rtl/>
        </w:rPr>
      </w:pPr>
      <w:r w:rsidRPr="009A476B">
        <w:rPr>
          <w:rFonts w:ascii="Ebrima" w:hAnsi="Ebrima" w:cs="Calibri"/>
          <w:bCs/>
          <w:sz w:val="20"/>
          <w:szCs w:val="20"/>
          <w:u w:val="single"/>
          <w:rtl/>
        </w:rPr>
        <w:t>التعليمات: أكمل جميع الأقسام أدناه بالكامل - برجاء الطباعة</w:t>
      </w:r>
    </w:p>
    <w:p w14:paraId="1C53BC0B" w14:textId="77777777" w:rsidR="009A476B" w:rsidRPr="00412CD6" w:rsidRDefault="009A476B" w:rsidP="009A476B">
      <w:pPr>
        <w:spacing w:after="0"/>
        <w:jc w:val="center"/>
        <w:rPr>
          <w:rFonts w:ascii="Ebrima" w:hAnsi="Ebrima" w:cstheme="minorHAnsi"/>
          <w:b/>
          <w:i/>
          <w:sz w:val="20"/>
          <w:szCs w:val="20"/>
        </w:rPr>
      </w:pPr>
    </w:p>
    <w:p w14:paraId="5191D5DE" w14:textId="68A3C092" w:rsidR="009A476B" w:rsidRPr="009A476B" w:rsidRDefault="009A476B" w:rsidP="009A476B">
      <w:pPr>
        <w:tabs>
          <w:tab w:val="left" w:pos="4101"/>
          <w:tab w:val="left" w:pos="8997"/>
        </w:tabs>
        <w:spacing w:after="0" w:line="328" w:lineRule="auto"/>
        <w:ind w:right="640"/>
        <w:jc w:val="right"/>
        <w:rPr>
          <w:rFonts w:ascii="Ebrima" w:eastAsia="Times New Roman" w:hAnsi="Ebrima" w:cstheme="minorHAnsi"/>
          <w:b/>
          <w:bCs/>
          <w:sz w:val="20"/>
          <w:szCs w:val="20"/>
          <w:lang w:bidi="en-US"/>
        </w:rPr>
      </w:pPr>
      <w:r w:rsidRPr="009A476B">
        <w:rPr>
          <w:rFonts w:ascii="Ebrima" w:eastAsia="Times New Roman" w:hAnsi="Ebrima" w:cs="Calibri"/>
          <w:b/>
          <w:bCs/>
          <w:sz w:val="20"/>
          <w:szCs w:val="20"/>
          <w:rtl/>
        </w:rPr>
        <w:t>اسم صاحب الطلب</w:t>
      </w:r>
      <w:r>
        <w:rPr>
          <w:rFonts w:ascii="Ebrima" w:eastAsia="Times New Roman" w:hAnsi="Ebrima" w:cs="Calibri" w:hint="cs"/>
          <w:b/>
          <w:bCs/>
          <w:sz w:val="20"/>
          <w:szCs w:val="20"/>
          <w:rtl/>
        </w:rPr>
        <w:t>:_________________________________________________________________________</w:t>
      </w:r>
    </w:p>
    <w:p w14:paraId="576209B9" w14:textId="6D1F976C" w:rsidR="00412CD6" w:rsidRPr="00412CD6" w:rsidRDefault="009A476B" w:rsidP="009A476B">
      <w:pPr>
        <w:tabs>
          <w:tab w:val="left" w:pos="4101"/>
          <w:tab w:val="left" w:pos="8997"/>
        </w:tabs>
        <w:spacing w:after="0" w:line="328" w:lineRule="auto"/>
        <w:ind w:right="640"/>
        <w:jc w:val="right"/>
        <w:rPr>
          <w:rFonts w:ascii="Ebrima" w:hAnsi="Ebrima" w:cstheme="minorHAnsi"/>
          <w:b/>
          <w:w w:val="99"/>
          <w:sz w:val="20"/>
          <w:szCs w:val="20"/>
        </w:rPr>
      </w:pPr>
      <w:r w:rsidRPr="009A476B">
        <w:rPr>
          <w:rFonts w:ascii="Ebrima" w:eastAsia="Times New Roman" w:hAnsi="Ebrima" w:cs="Calibri"/>
          <w:b/>
          <w:bCs/>
          <w:sz w:val="20"/>
          <w:szCs w:val="20"/>
          <w:rtl/>
        </w:rPr>
        <w:t>عنوان العقار</w:t>
      </w:r>
      <w:r>
        <w:rPr>
          <w:rFonts w:ascii="Ebrima" w:eastAsia="Times New Roman" w:hAnsi="Ebrima" w:cs="Calibri" w:hint="cs"/>
          <w:b/>
          <w:bCs/>
          <w:sz w:val="20"/>
          <w:szCs w:val="20"/>
          <w:rtl/>
        </w:rPr>
        <w:t>:______________________________________________________________________________</w:t>
      </w:r>
      <w:r w:rsidR="00E02DFF" w:rsidRPr="00E02DFF">
        <w:rPr>
          <w:rFonts w:ascii="Ebrima" w:hAnsi="Ebrima" w:cstheme="minorHAnsi"/>
          <w:b/>
          <w:w w:val="99"/>
          <w:sz w:val="20"/>
          <w:szCs w:val="20"/>
          <w:u w:val="single"/>
        </w:rPr>
        <w:t xml:space="preserve"> </w:t>
      </w:r>
      <w:r w:rsidR="00E02DFF">
        <w:rPr>
          <w:rFonts w:ascii="Ebrima" w:hAnsi="Ebrima" w:cstheme="minorHAnsi"/>
          <w:b/>
          <w:w w:val="99"/>
          <w:sz w:val="20"/>
          <w:szCs w:val="20"/>
          <w:u w:val="single"/>
        </w:rPr>
        <w:t xml:space="preserve"> </w:t>
      </w:r>
      <w:r w:rsidR="007634B4" w:rsidRPr="00412CD6">
        <w:rPr>
          <w:rFonts w:ascii="Ebrima" w:hAnsi="Ebrima" w:cstheme="minorHAnsi"/>
          <w:b/>
          <w:w w:val="99"/>
          <w:sz w:val="20"/>
          <w:szCs w:val="20"/>
        </w:rPr>
        <w:t xml:space="preserve"> </w:t>
      </w:r>
    </w:p>
    <w:p w14:paraId="30B76488" w14:textId="7C39EFD8" w:rsidR="009A476B" w:rsidRDefault="009A476B" w:rsidP="009A476B">
      <w:pPr>
        <w:tabs>
          <w:tab w:val="left" w:pos="4101"/>
          <w:tab w:val="left" w:pos="8997"/>
        </w:tabs>
        <w:spacing w:after="0" w:line="328" w:lineRule="auto"/>
        <w:ind w:right="640"/>
        <w:rPr>
          <w:rFonts w:ascii="Ebrima" w:hAnsi="Ebrima" w:cs="Calibri"/>
          <w:b/>
          <w:bCs/>
          <w:sz w:val="20"/>
          <w:szCs w:val="20"/>
        </w:rPr>
      </w:pPr>
      <w:r w:rsidRPr="009A476B">
        <w:rPr>
          <w:rFonts w:ascii="Ebrima" w:hAnsi="Ebrima" w:cs="Calibri"/>
          <w:b/>
          <w:bCs/>
          <w:sz w:val="20"/>
          <w:szCs w:val="20"/>
          <w:rtl/>
        </w:rPr>
        <w:t>تاريخ الميلاد</w:t>
      </w:r>
      <w:r>
        <w:rPr>
          <w:rFonts w:ascii="Ebrima" w:hAnsi="Ebrima" w:cs="Calibri" w:hint="cs"/>
          <w:b/>
          <w:bCs/>
          <w:sz w:val="20"/>
          <w:szCs w:val="20"/>
          <w:rtl/>
        </w:rPr>
        <w:t>_____________________________________________</w:t>
      </w:r>
      <w:r w:rsidRPr="009A476B">
        <w:rPr>
          <w:rFonts w:ascii="Ebrima" w:hAnsi="Ebrima" w:cs="Calibri"/>
          <w:b/>
          <w:bCs/>
          <w:sz w:val="20"/>
          <w:szCs w:val="20"/>
          <w:rtl/>
        </w:rPr>
        <w:t>رقم الهاتف</w:t>
      </w:r>
      <w:r>
        <w:rPr>
          <w:rFonts w:ascii="Ebrima" w:hAnsi="Ebrima" w:cs="Calibri" w:hint="cs"/>
          <w:b/>
          <w:bCs/>
          <w:sz w:val="20"/>
          <w:szCs w:val="20"/>
          <w:rtl/>
        </w:rPr>
        <w:t>__________________________</w:t>
      </w:r>
    </w:p>
    <w:p w14:paraId="092F2A4B" w14:textId="49974644" w:rsidR="009A476B" w:rsidRDefault="009A476B" w:rsidP="009A476B">
      <w:pPr>
        <w:tabs>
          <w:tab w:val="left" w:pos="4101"/>
          <w:tab w:val="left" w:pos="8997"/>
        </w:tabs>
        <w:spacing w:after="0" w:line="328" w:lineRule="auto"/>
        <w:ind w:right="640"/>
        <w:rPr>
          <w:rFonts w:ascii="Ebrima" w:hAnsi="Ebrima" w:cstheme="minorHAnsi"/>
          <w:b/>
          <w:bCs/>
          <w:sz w:val="20"/>
          <w:szCs w:val="20"/>
        </w:rPr>
      </w:pPr>
      <w:r w:rsidRPr="009A476B">
        <w:rPr>
          <w:rFonts w:ascii="Ebrima" w:hAnsi="Ebrima" w:cs="Calibri"/>
          <w:b/>
          <w:bCs/>
          <w:sz w:val="20"/>
          <w:szCs w:val="20"/>
          <w:rtl/>
        </w:rPr>
        <w:t>هل تملك العقار وتشغله؟ نعم لا</w:t>
      </w:r>
      <w:r w:rsidR="008B2B42">
        <w:rPr>
          <w:rFonts w:ascii="Ebrima" w:hAnsi="Ebrima" w:cs="Calibri" w:hint="cs"/>
          <w:b/>
          <w:bCs/>
          <w:sz w:val="20"/>
          <w:szCs w:val="20"/>
          <w:rtl/>
        </w:rPr>
        <w:t xml:space="preserve">                                                                  </w:t>
      </w:r>
      <w:r w:rsidRPr="009A476B">
        <w:rPr>
          <w:rFonts w:ascii="Ebrima" w:hAnsi="Ebrima" w:cs="Calibri"/>
          <w:b/>
          <w:bCs/>
          <w:sz w:val="20"/>
          <w:szCs w:val="20"/>
          <w:rtl/>
        </w:rPr>
        <w:t xml:space="preserve"> عدد الوحدات</w:t>
      </w:r>
      <w:r w:rsidR="008B2B42">
        <w:rPr>
          <w:rFonts w:ascii="Ebrima" w:hAnsi="Ebrima" w:cs="Calibri" w:hint="cs"/>
          <w:b/>
          <w:bCs/>
          <w:sz w:val="20"/>
          <w:szCs w:val="20"/>
          <w:rtl/>
        </w:rPr>
        <w:t>__________________________</w:t>
      </w:r>
    </w:p>
    <w:p w14:paraId="4F2E808E" w14:textId="5843D49D" w:rsidR="00CF5EF4" w:rsidRDefault="00CF5EF4" w:rsidP="00404105">
      <w:pPr>
        <w:tabs>
          <w:tab w:val="left" w:pos="4695"/>
          <w:tab w:val="left" w:pos="5435"/>
        </w:tabs>
        <w:spacing w:after="0" w:line="326" w:lineRule="auto"/>
        <w:ind w:right="3842"/>
        <w:rPr>
          <w:rFonts w:ascii="Ebrima" w:hAnsi="Ebrima" w:cstheme="minorHAnsi"/>
          <w:b/>
          <w:i/>
          <w:sz w:val="20"/>
          <w:szCs w:val="20"/>
        </w:rPr>
      </w:pPr>
    </w:p>
    <w:p w14:paraId="66C21EDB" w14:textId="18EE4A65" w:rsidR="00412CD6" w:rsidRPr="00412CD6" w:rsidRDefault="00412CD6" w:rsidP="00404105">
      <w:pPr>
        <w:tabs>
          <w:tab w:val="left" w:pos="4695"/>
          <w:tab w:val="left" w:pos="5435"/>
        </w:tabs>
        <w:spacing w:after="0" w:line="326" w:lineRule="auto"/>
        <w:ind w:right="3842"/>
        <w:rPr>
          <w:rFonts w:ascii="Ebrima" w:hAnsi="Ebrima" w:cstheme="minorHAnsi"/>
          <w:b/>
          <w:i/>
          <w:sz w:val="20"/>
          <w:szCs w:val="20"/>
        </w:rPr>
      </w:pPr>
      <w:r w:rsidRPr="00412CD6">
        <w:rPr>
          <w:rFonts w:ascii="Ebrima" w:hAnsi="Ebrima" w:cstheme="minorHAnsi"/>
          <w:noProof/>
          <w:sz w:val="20"/>
          <w:szCs w:val="20"/>
        </w:rPr>
        <mc:AlternateContent>
          <mc:Choice Requires="wps">
            <w:drawing>
              <wp:anchor distT="0" distB="0" distL="0" distR="0" simplePos="0" relativeHeight="251662336" behindDoc="1" locked="0" layoutInCell="1" allowOverlap="1" wp14:anchorId="102DD9FA" wp14:editId="4A101074">
                <wp:simplePos x="0" y="0"/>
                <wp:positionH relativeFrom="page">
                  <wp:posOffset>896620</wp:posOffset>
                </wp:positionH>
                <wp:positionV relativeFrom="paragraph">
                  <wp:posOffset>241935</wp:posOffset>
                </wp:positionV>
                <wp:extent cx="5981065" cy="1270"/>
                <wp:effectExtent l="0" t="0" r="0" b="0"/>
                <wp:wrapTopAndBottom/>
                <wp:docPr id="19539244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26C9" id="Freeform: Shape 3" o:spid="_x0000_s1026" style="position:absolute;margin-left:70.6pt;margin-top:19.05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" path="m,l9419,e" filled="f" strokeweight="1.44pt">
                <v:path arrowok="t" o:connecttype="custom" o:connectlocs="0,0;5981065,0" o:connectangles="0,0"/>
                <w10:wrap type="topAndBottom" anchorx="page"/>
              </v:shape>
            </w:pict>
          </mc:Fallback>
        </mc:AlternateContent>
      </w:r>
    </w:p>
    <w:p w14:paraId="3D514976" w14:textId="4ED5BDA1" w:rsidR="00E0622C" w:rsidRPr="008B2B42" w:rsidRDefault="008B2B42" w:rsidP="00E0622C">
      <w:pPr>
        <w:tabs>
          <w:tab w:val="left" w:pos="6621"/>
        </w:tabs>
        <w:rPr>
          <w:rFonts w:ascii="Ebrima" w:hAnsi="Ebrima"/>
          <w:bCs/>
          <w:i/>
          <w:sz w:val="18"/>
          <w:szCs w:val="18"/>
        </w:rPr>
      </w:pPr>
      <w:r w:rsidRPr="008B2B42">
        <w:rPr>
          <w:rFonts w:ascii="Ebrima" w:hAnsi="Ebrima" w:cs="Calibri"/>
          <w:bCs/>
          <w:sz w:val="20"/>
          <w:szCs w:val="20"/>
          <w:rtl/>
        </w:rPr>
        <w:t>توقيع مقدم الطلب</w:t>
      </w:r>
      <w:r w:rsidRPr="008B2B42">
        <w:rPr>
          <w:rFonts w:ascii="Ebrima" w:hAnsi="Ebrima" w:cs="Calibri" w:hint="cs"/>
          <w:bCs/>
          <w:sz w:val="20"/>
          <w:szCs w:val="20"/>
          <w:rtl/>
        </w:rPr>
        <w:t xml:space="preserve">                                                                             </w:t>
      </w:r>
      <w:r>
        <w:rPr>
          <w:rFonts w:ascii="Ebrima" w:hAnsi="Ebrima" w:cs="Calibri" w:hint="cs"/>
          <w:bCs/>
          <w:sz w:val="20"/>
          <w:szCs w:val="20"/>
          <w:rtl/>
        </w:rPr>
        <w:t xml:space="preserve">             </w:t>
      </w:r>
      <w:r w:rsidRPr="008B2B42">
        <w:rPr>
          <w:rFonts w:ascii="Ebrima" w:hAnsi="Ebrima" w:cs="Calibri" w:hint="cs"/>
          <w:bCs/>
          <w:sz w:val="20"/>
          <w:szCs w:val="20"/>
          <w:rtl/>
        </w:rPr>
        <w:t xml:space="preserve">                         </w:t>
      </w:r>
      <w:r w:rsidRPr="008B2B42">
        <w:rPr>
          <w:rFonts w:ascii="Ebrima" w:hAnsi="Ebrima" w:cs="Calibri"/>
          <w:bCs/>
          <w:sz w:val="20"/>
          <w:szCs w:val="20"/>
          <w:rtl/>
        </w:rPr>
        <w:t xml:space="preserve"> التاريخ</w:t>
      </w:r>
      <w:r w:rsidRPr="008B2B42">
        <w:rPr>
          <w:rFonts w:ascii="Ebrima" w:hAnsi="Ebrima" w:cs="Calibri" w:hint="cs"/>
          <w:bCs/>
          <w:sz w:val="20"/>
          <w:szCs w:val="20"/>
          <w:rtl/>
        </w:rPr>
        <w:t xml:space="preserve">          </w:t>
      </w:r>
      <w:r>
        <w:rPr>
          <w:rFonts w:ascii="Ebrima" w:hAnsi="Ebrima" w:cs="Calibri" w:hint="cs"/>
          <w:bCs/>
          <w:sz w:val="20"/>
          <w:szCs w:val="20"/>
          <w:rtl/>
        </w:rPr>
        <w:t xml:space="preserve">     </w:t>
      </w:r>
      <w:r w:rsidRPr="008B2B42">
        <w:rPr>
          <w:rFonts w:ascii="Ebrima" w:hAnsi="Ebrima" w:cs="Calibri" w:hint="cs"/>
          <w:bCs/>
          <w:sz w:val="20"/>
          <w:szCs w:val="20"/>
          <w:rtl/>
        </w:rPr>
        <w:t xml:space="preserve">                        </w:t>
      </w:r>
    </w:p>
    <w:p w14:paraId="2C2531ED" w14:textId="07926B2C" w:rsidR="007634B4" w:rsidRPr="008B2B42" w:rsidRDefault="008B2B42" w:rsidP="008B2B42">
      <w:pPr>
        <w:spacing w:line="276" w:lineRule="auto"/>
        <w:ind w:left="140" w:right="427"/>
        <w:jc w:val="right"/>
        <w:rPr>
          <w:bCs/>
        </w:rPr>
      </w:pPr>
      <w:r w:rsidRPr="008B2B42">
        <w:rPr>
          <w:rFonts w:ascii="Ebrima" w:hAnsi="Ebrima" w:cs="Arial"/>
          <w:bCs/>
          <w:i/>
          <w:sz w:val="18"/>
          <w:szCs w:val="18"/>
          <w:rtl/>
        </w:rPr>
        <w:t>أقر أنه على حد علمي واعتقادي، فإن هذه المعلومات وجميع المستندات والبيانات المرفقة بها صحيحة وكاملة</w:t>
      </w:r>
      <w:r w:rsidRPr="008B2B42">
        <w:rPr>
          <w:rFonts w:ascii="Ebrima" w:hAnsi="Ebrima"/>
          <w:bCs/>
          <w:i/>
          <w:sz w:val="18"/>
          <w:szCs w:val="18"/>
        </w:rPr>
        <w:t>.</w:t>
      </w:r>
    </w:p>
    <w:sectPr w:rsidR="007634B4" w:rsidRPr="008B2B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ED01" w14:textId="77777777" w:rsidR="00F21E1D" w:rsidRDefault="00F21E1D" w:rsidP="00F87B98">
      <w:pPr>
        <w:spacing w:after="0" w:line="240" w:lineRule="auto"/>
      </w:pPr>
      <w:r>
        <w:separator/>
      </w:r>
    </w:p>
  </w:endnote>
  <w:endnote w:type="continuationSeparator" w:id="0">
    <w:p w14:paraId="5A40789A" w14:textId="77777777" w:rsidR="00F21E1D" w:rsidRDefault="00F21E1D" w:rsidP="00F8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Relation Two">
    <w:altName w:val="Calibri"/>
    <w:panose1 w:val="00000000000000000000"/>
    <w:charset w:val="00"/>
    <w:family w:val="script"/>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7CEF" w14:textId="77777777" w:rsidR="00F21E1D" w:rsidRDefault="00F21E1D" w:rsidP="00F87B98">
      <w:pPr>
        <w:spacing w:after="0" w:line="240" w:lineRule="auto"/>
      </w:pPr>
      <w:r>
        <w:separator/>
      </w:r>
    </w:p>
  </w:footnote>
  <w:footnote w:type="continuationSeparator" w:id="0">
    <w:p w14:paraId="22CB2854" w14:textId="77777777" w:rsidR="00F21E1D" w:rsidRDefault="00F21E1D" w:rsidP="00F8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3979" w14:textId="66B4F1FE" w:rsidR="00F87B98" w:rsidRPr="00F87B98" w:rsidRDefault="00F43DC8" w:rsidP="00F87B98">
    <w:pPr>
      <w:pStyle w:val="Header"/>
      <w:jc w:val="center"/>
      <w:rPr>
        <w:sz w:val="60"/>
        <w:szCs w:val="60"/>
      </w:rPr>
    </w:pPr>
    <w:r w:rsidRPr="00F87B98">
      <w:rPr>
        <w:rFonts w:ascii="Relation Two" w:hAnsi="Relation Two"/>
        <w:b/>
        <w:bCs/>
        <w:noProof/>
        <w:color w:val="021E5D"/>
        <w:sz w:val="60"/>
        <w:szCs w:val="60"/>
      </w:rPr>
      <mc:AlternateContent>
        <mc:Choice Requires="wps">
          <w:drawing>
            <wp:anchor distT="45720" distB="45720" distL="114300" distR="114300" simplePos="0" relativeHeight="251664384" behindDoc="0" locked="0" layoutInCell="1" allowOverlap="1" wp14:anchorId="3554157F" wp14:editId="6340C80D">
              <wp:simplePos x="0" y="0"/>
              <wp:positionH relativeFrom="column">
                <wp:posOffset>5166360</wp:posOffset>
              </wp:positionH>
              <wp:positionV relativeFrom="paragraph">
                <wp:posOffset>53340</wp:posOffset>
              </wp:positionV>
              <wp:extent cx="13620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14:paraId="216583BF" w14:textId="6CA778B7" w:rsidR="002A068D" w:rsidRPr="002A068D" w:rsidRDefault="0095384F" w:rsidP="002A068D">
                          <w:pPr>
                            <w:jc w:val="center"/>
                            <w:rPr>
                              <w:rFonts w:ascii="Ebrima" w:hAnsi="Ebrima"/>
                              <w:sz w:val="20"/>
                              <w:szCs w:val="20"/>
                            </w:rPr>
                          </w:pPr>
                          <w:r>
                            <w:rPr>
                              <w:noProof/>
                            </w:rPr>
                            <w:drawing>
                              <wp:inline distT="0" distB="0" distL="0" distR="0" wp14:anchorId="3679B474" wp14:editId="760C9616">
                                <wp:extent cx="723900" cy="723900"/>
                                <wp:effectExtent l="0" t="0" r="0" b="0"/>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Ebrima" w:hAnsi="Ebrima"/>
                              <w:b/>
                              <w:bCs/>
                              <w:sz w:val="20"/>
                              <w:szCs w:val="20"/>
                            </w:rPr>
                            <w:br/>
                          </w:r>
                          <w:r w:rsidR="00F43DC8">
                            <w:rPr>
                              <w:rFonts w:ascii="Ebrima" w:hAnsi="Ebrima"/>
                              <w:b/>
                              <w:bCs/>
                              <w:sz w:val="20"/>
                              <w:szCs w:val="20"/>
                            </w:rPr>
                            <w:t>Patrick M. Keefe Jr.</w:t>
                          </w:r>
                          <w:r w:rsidR="002A068D" w:rsidRPr="002A068D">
                            <w:rPr>
                              <w:rFonts w:ascii="Ebrima" w:hAnsi="Ebrima"/>
                              <w:sz w:val="20"/>
                              <w:szCs w:val="20"/>
                            </w:rPr>
                            <w:br/>
                          </w:r>
                          <w:r w:rsidR="00F43DC8">
                            <w:rPr>
                              <w:rFonts w:ascii="Ebrima" w:hAnsi="Ebrima"/>
                              <w:i/>
                              <w:iCs/>
                              <w:sz w:val="20"/>
                              <w:szCs w:val="20"/>
                            </w:rPr>
                            <w:t>Mayor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54157F" id="_x0000_t202" coordsize="21600,21600" o:spt="202" path="m,l,21600r21600,l21600,xe">
              <v:stroke joinstyle="miter"/>
              <v:path gradientshapeok="t" o:connecttype="rect"/>
            </v:shapetype>
            <v:shape id="Text Box 2" o:spid="_x0000_s1026" type="#_x0000_t202" style="position:absolute;left:0;text-align:left;margin-left:406.8pt;margin-top:4.2pt;width:107.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" stroked="f">
              <v:textbox style="mso-fit-shape-to-text:t">
                <w:txbxContent>
                  <w:p w14:paraId="216583BF" w14:textId="6CA778B7" w:rsidR="002A068D" w:rsidRPr="002A068D" w:rsidRDefault="0095384F" w:rsidP="002A068D">
                    <w:pPr>
                      <w:jc w:val="center"/>
                      <w:rPr>
                        <w:rFonts w:ascii="Ebrima" w:hAnsi="Ebrima"/>
                        <w:sz w:val="20"/>
                        <w:szCs w:val="20"/>
                      </w:rPr>
                    </w:pPr>
                    <w:r>
                      <w:rPr>
                        <w:noProof/>
                      </w:rPr>
                      <w:drawing>
                        <wp:inline distT="0" distB="0" distL="0" distR="0" wp14:anchorId="3679B474" wp14:editId="760C9616">
                          <wp:extent cx="723900" cy="723900"/>
                          <wp:effectExtent l="0" t="0" r="0" b="0"/>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Ebrima" w:hAnsi="Ebrima"/>
                        <w:b/>
                        <w:bCs/>
                        <w:sz w:val="20"/>
                        <w:szCs w:val="20"/>
                      </w:rPr>
                      <w:br/>
                    </w:r>
                    <w:r w:rsidR="00F43DC8">
                      <w:rPr>
                        <w:rFonts w:ascii="Ebrima" w:hAnsi="Ebrima"/>
                        <w:b/>
                        <w:bCs/>
                        <w:sz w:val="20"/>
                        <w:szCs w:val="20"/>
                      </w:rPr>
                      <w:t>Patrick M. Keefe Jr.</w:t>
                    </w:r>
                    <w:r w:rsidR="002A068D" w:rsidRPr="002A068D">
                      <w:rPr>
                        <w:rFonts w:ascii="Ebrima" w:hAnsi="Ebrima"/>
                        <w:sz w:val="20"/>
                        <w:szCs w:val="20"/>
                      </w:rPr>
                      <w:br/>
                    </w:r>
                    <w:r w:rsidR="00F43DC8">
                      <w:rPr>
                        <w:rFonts w:ascii="Ebrima" w:hAnsi="Ebrima"/>
                        <w:i/>
                        <w:iCs/>
                        <w:sz w:val="20"/>
                        <w:szCs w:val="20"/>
                      </w:rPr>
                      <w:t>Mayor</w:t>
                    </w:r>
                  </w:p>
                </w:txbxContent>
              </v:textbox>
              <w10:wrap type="square"/>
            </v:shape>
          </w:pict>
        </mc:Fallback>
      </mc:AlternateContent>
    </w:r>
    <w:r w:rsidR="00893177" w:rsidRPr="00F87B98">
      <w:rPr>
        <w:rFonts w:ascii="Relation Two" w:hAnsi="Relation Two"/>
        <w:b/>
        <w:bCs/>
        <w:noProof/>
        <w:color w:val="021E5D"/>
        <w:sz w:val="60"/>
        <w:szCs w:val="60"/>
      </w:rPr>
      <mc:AlternateContent>
        <mc:Choice Requires="wps">
          <w:drawing>
            <wp:anchor distT="45720" distB="45720" distL="114300" distR="114300" simplePos="0" relativeHeight="251660288" behindDoc="0" locked="0" layoutInCell="1" allowOverlap="1" wp14:anchorId="79399D34" wp14:editId="647E66F4">
              <wp:simplePos x="0" y="0"/>
              <wp:positionH relativeFrom="column">
                <wp:posOffset>-476250</wp:posOffset>
              </wp:positionH>
              <wp:positionV relativeFrom="paragraph">
                <wp:posOffset>447675</wp:posOffset>
              </wp:positionV>
              <wp:extent cx="4238625" cy="962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2025"/>
                      </a:xfrm>
                      <a:prstGeom prst="rect">
                        <a:avLst/>
                      </a:prstGeom>
                      <a:solidFill>
                        <a:srgbClr val="FFFFFF"/>
                      </a:solidFill>
                      <a:ln w="9525">
                        <a:noFill/>
                        <a:miter lim="800000"/>
                        <a:headEnd/>
                        <a:tailEnd/>
                      </a:ln>
                    </wps:spPr>
                    <wps:txbx>
                      <w:txbxContent>
                        <w:p w14:paraId="3B5A3464" w14:textId="13A97B1E" w:rsidR="00342F44" w:rsidRPr="00342F44" w:rsidRDefault="00342F44" w:rsidP="00342F44">
                          <w:pPr>
                            <w:spacing w:after="0" w:line="240" w:lineRule="auto"/>
                            <w:rPr>
                              <w:rFonts w:ascii="Ebrima" w:hAnsi="Ebrima"/>
                              <w:b/>
                              <w:bCs/>
                            </w:rPr>
                          </w:pPr>
                          <w:r w:rsidRPr="00342F44">
                            <w:rPr>
                              <w:rFonts w:ascii="Ebrima" w:hAnsi="Ebrima"/>
                              <w:b/>
                              <w:bCs/>
                            </w:rPr>
                            <w:t>Don Ciaramella</w:t>
                          </w:r>
                        </w:p>
                        <w:p w14:paraId="35B76A71" w14:textId="6D18E4F9" w:rsidR="002A068D" w:rsidRPr="00342F44" w:rsidRDefault="00342F44" w:rsidP="00342F44">
                          <w:pPr>
                            <w:spacing w:after="0" w:line="240" w:lineRule="auto"/>
                            <w:rPr>
                              <w:rFonts w:ascii="Ebrima" w:hAnsi="Ebrima"/>
                              <w:b/>
                              <w:bCs/>
                            </w:rPr>
                          </w:pPr>
                          <w:r w:rsidRPr="00342F44">
                            <w:rPr>
                              <w:rFonts w:ascii="Ebrima" w:hAnsi="Ebrima"/>
                              <w:i/>
                              <w:iCs/>
                            </w:rPr>
                            <w:t>Chief of Infrastructure and Engineering</w:t>
                          </w:r>
                          <w:r w:rsidR="002A068D" w:rsidRPr="00342F44">
                            <w:rPr>
                              <w:rFonts w:ascii="Ebrima" w:hAnsi="Ebrima"/>
                            </w:rPr>
                            <w:br/>
                          </w:r>
                          <w:r w:rsidRPr="00342F44">
                            <w:rPr>
                              <w:rFonts w:ascii="Ebrima" w:hAnsi="Ebrima"/>
                            </w:rPr>
                            <w:t>Water &amp; Sewer Billing Division</w:t>
                          </w:r>
                          <w:r w:rsidR="00F43DC8" w:rsidRPr="00342F44">
                            <w:rPr>
                              <w:rFonts w:ascii="Ebrima" w:hAnsi="Ebrima"/>
                            </w:rPr>
                            <w:br/>
                          </w:r>
                          <w:r w:rsidR="002A068D" w:rsidRPr="00342F44">
                            <w:rPr>
                              <w:rFonts w:ascii="Ebrima" w:hAnsi="Ebrima"/>
                            </w:rPr>
                            <w:t>281 Broadway, Revere</w:t>
                          </w:r>
                          <w:r w:rsidR="0095384F" w:rsidRPr="00342F44">
                            <w:rPr>
                              <w:rFonts w:ascii="Ebrima" w:hAnsi="Ebrima"/>
                            </w:rPr>
                            <w:t xml:space="preserve">, MA 02151 781. 286. </w:t>
                          </w:r>
                          <w:r w:rsidR="00537A25">
                            <w:rPr>
                              <w:rFonts w:ascii="Ebrima" w:hAnsi="Ebrima"/>
                            </w:rPr>
                            <w:t>8145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9D34" id="_x0000_s1027" type="#_x0000_t202" style="position:absolute;left:0;text-align:left;margin-left:-37.5pt;margin-top:35.25pt;width:333.75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" stroked="f">
              <v:textbox>
                <w:txbxContent>
                  <w:p w14:paraId="3B5A3464" w14:textId="13A97B1E" w:rsidR="00342F44" w:rsidRPr="00342F44" w:rsidRDefault="00342F44" w:rsidP="00342F44">
                    <w:pPr>
                      <w:spacing w:after="0" w:line="240" w:lineRule="auto"/>
                      <w:rPr>
                        <w:rFonts w:ascii="Ebrima" w:hAnsi="Ebrima"/>
                        <w:b/>
                        <w:bCs/>
                      </w:rPr>
                    </w:pPr>
                    <w:r w:rsidRPr="00342F44">
                      <w:rPr>
                        <w:rFonts w:ascii="Ebrima" w:hAnsi="Ebrima"/>
                        <w:b/>
                        <w:bCs/>
                      </w:rPr>
                      <w:t>Don Ciaramella</w:t>
                    </w:r>
                  </w:p>
                  <w:p w14:paraId="35B76A71" w14:textId="6D18E4F9" w:rsidR="002A068D" w:rsidRPr="00342F44" w:rsidRDefault="00342F44" w:rsidP="00342F44">
                    <w:pPr>
                      <w:spacing w:after="0" w:line="240" w:lineRule="auto"/>
                      <w:rPr>
                        <w:rFonts w:ascii="Ebrima" w:hAnsi="Ebrima"/>
                        <w:b/>
                        <w:bCs/>
                      </w:rPr>
                    </w:pPr>
                    <w:r w:rsidRPr="00342F44">
                      <w:rPr>
                        <w:rFonts w:ascii="Ebrima" w:hAnsi="Ebrima"/>
                        <w:i/>
                        <w:iCs/>
                      </w:rPr>
                      <w:t>Chief of Infrastructure and Engineering</w:t>
                    </w:r>
                    <w:r w:rsidR="002A068D" w:rsidRPr="00342F44">
                      <w:rPr>
                        <w:rFonts w:ascii="Ebrima" w:hAnsi="Ebrima"/>
                      </w:rPr>
                      <w:br/>
                    </w:r>
                    <w:r w:rsidRPr="00342F44">
                      <w:rPr>
                        <w:rFonts w:ascii="Ebrima" w:hAnsi="Ebrima"/>
                      </w:rPr>
                      <w:t>Water &amp; Sewer Billing Division</w:t>
                    </w:r>
                    <w:r w:rsidR="00F43DC8" w:rsidRPr="00342F44">
                      <w:rPr>
                        <w:rFonts w:ascii="Ebrima" w:hAnsi="Ebrima"/>
                      </w:rPr>
                      <w:br/>
                    </w:r>
                    <w:r w:rsidR="002A068D" w:rsidRPr="00342F44">
                      <w:rPr>
                        <w:rFonts w:ascii="Ebrima" w:hAnsi="Ebrima"/>
                      </w:rPr>
                      <w:t>281 Broadway, Revere</w:t>
                    </w:r>
                    <w:r w:rsidR="0095384F" w:rsidRPr="00342F44">
                      <w:rPr>
                        <w:rFonts w:ascii="Ebrima" w:hAnsi="Ebrima"/>
                      </w:rPr>
                      <w:t xml:space="preserve">, MA 02151 781. 286. </w:t>
                    </w:r>
                    <w:r w:rsidR="00537A25">
                      <w:rPr>
                        <w:rFonts w:ascii="Ebrima" w:hAnsi="Ebrima"/>
                      </w:rPr>
                      <w:t>8145</w:t>
                    </w:r>
                  </w:p>
                </w:txbxContent>
              </v:textbox>
              <w10:wrap type="square"/>
            </v:shape>
          </w:pict>
        </mc:Fallback>
      </mc:AlternateContent>
    </w:r>
    <w:r w:rsidR="002A1EB8">
      <w:rPr>
        <w:rFonts w:ascii="Relation Two" w:hAnsi="Relation Two"/>
        <w:b/>
        <w:bCs/>
        <w:noProof/>
        <w:color w:val="021E5D"/>
        <w:sz w:val="60"/>
        <w:szCs w:val="60"/>
      </w:rPr>
      <w:drawing>
        <wp:anchor distT="0" distB="0" distL="114300" distR="114300" simplePos="0" relativeHeight="251665408" behindDoc="1" locked="0" layoutInCell="1" allowOverlap="1" wp14:anchorId="1FDC7483" wp14:editId="5D30DC4B">
          <wp:simplePos x="0" y="0"/>
          <wp:positionH relativeFrom="column">
            <wp:posOffset>-590550</wp:posOffset>
          </wp:positionH>
          <wp:positionV relativeFrom="paragraph">
            <wp:posOffset>-63500</wp:posOffset>
          </wp:positionV>
          <wp:extent cx="4076700" cy="762635"/>
          <wp:effectExtent l="0" t="0" r="0" b="0"/>
          <wp:wrapTight wrapText="bothSides">
            <wp:wrapPolygon edited="0">
              <wp:start x="303" y="0"/>
              <wp:lineTo x="303" y="17805"/>
              <wp:lineTo x="21196" y="17805"/>
              <wp:lineTo x="21196" y="0"/>
              <wp:lineTo x="303"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076700" cy="762635"/>
                  </a:xfrm>
                  <a:prstGeom prst="rect">
                    <a:avLst/>
                  </a:prstGeom>
                </pic:spPr>
              </pic:pic>
            </a:graphicData>
          </a:graphic>
          <wp14:sizeRelH relativeFrom="margin">
            <wp14:pctWidth>0</wp14:pctWidth>
          </wp14:sizeRelH>
          <wp14:sizeRelV relativeFrom="margin">
            <wp14:pctHeight>0</wp14:pctHeight>
          </wp14:sizeRelV>
        </wp:anchor>
      </w:drawing>
    </w:r>
  </w:p>
  <w:p w14:paraId="723713B5" w14:textId="60199AF9" w:rsidR="00F87B98" w:rsidRDefault="00F87B98" w:rsidP="00F87B98">
    <w:pPr>
      <w:pStyle w:val="Header"/>
      <w:jc w:val="center"/>
    </w:pPr>
  </w:p>
  <w:p w14:paraId="37F5B508" w14:textId="3A959649" w:rsidR="0095384F" w:rsidRDefault="0095384F" w:rsidP="00F87B98">
    <w:pPr>
      <w:pStyle w:val="Header"/>
      <w:jc w:val="center"/>
    </w:pPr>
  </w:p>
  <w:p w14:paraId="081EF2FF" w14:textId="32DD2F8E" w:rsidR="0095384F" w:rsidRDefault="0095384F" w:rsidP="00F87B98">
    <w:pPr>
      <w:pStyle w:val="Header"/>
      <w:jc w:val="center"/>
    </w:pPr>
  </w:p>
  <w:p w14:paraId="2186661B" w14:textId="650FFD1C" w:rsidR="0095384F" w:rsidRDefault="0095384F" w:rsidP="00F87B98">
    <w:pPr>
      <w:pStyle w:val="Header"/>
      <w:jc w:val="center"/>
    </w:pPr>
  </w:p>
  <w:p w14:paraId="6FFFDE32" w14:textId="0339320B" w:rsidR="00F87B98" w:rsidRDefault="00F87B98" w:rsidP="00F87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0668"/>
    <w:multiLevelType w:val="hybridMultilevel"/>
    <w:tmpl w:val="0A8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D11E4"/>
    <w:multiLevelType w:val="hybridMultilevel"/>
    <w:tmpl w:val="8D8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543B7"/>
    <w:multiLevelType w:val="hybridMultilevel"/>
    <w:tmpl w:val="1362E950"/>
    <w:lvl w:ilvl="0" w:tplc="3D94C560">
      <w:numFmt w:val="bullet"/>
      <w:lvlText w:val=""/>
      <w:lvlJc w:val="left"/>
      <w:pPr>
        <w:ind w:left="860" w:hanging="360"/>
      </w:pPr>
      <w:rPr>
        <w:rFonts w:ascii="Symbol" w:eastAsia="Symbol" w:hAnsi="Symbol" w:cs="Symbol" w:hint="default"/>
        <w:w w:val="100"/>
        <w:sz w:val="24"/>
        <w:szCs w:val="24"/>
        <w:lang w:val="en-US" w:eastAsia="en-US" w:bidi="en-US"/>
      </w:rPr>
    </w:lvl>
    <w:lvl w:ilvl="1" w:tplc="690A0678">
      <w:numFmt w:val="bullet"/>
      <w:lvlText w:val="•"/>
      <w:lvlJc w:val="left"/>
      <w:pPr>
        <w:ind w:left="1738" w:hanging="360"/>
      </w:pPr>
      <w:rPr>
        <w:rFonts w:hint="default"/>
        <w:lang w:val="en-US" w:eastAsia="en-US" w:bidi="en-US"/>
      </w:rPr>
    </w:lvl>
    <w:lvl w:ilvl="2" w:tplc="879262E4">
      <w:numFmt w:val="bullet"/>
      <w:lvlText w:val="•"/>
      <w:lvlJc w:val="left"/>
      <w:pPr>
        <w:ind w:left="2616" w:hanging="360"/>
      </w:pPr>
      <w:rPr>
        <w:rFonts w:hint="default"/>
        <w:lang w:val="en-US" w:eastAsia="en-US" w:bidi="en-US"/>
      </w:rPr>
    </w:lvl>
    <w:lvl w:ilvl="3" w:tplc="2536F498">
      <w:numFmt w:val="bullet"/>
      <w:lvlText w:val="•"/>
      <w:lvlJc w:val="left"/>
      <w:pPr>
        <w:ind w:left="3494" w:hanging="360"/>
      </w:pPr>
      <w:rPr>
        <w:rFonts w:hint="default"/>
        <w:lang w:val="en-US" w:eastAsia="en-US" w:bidi="en-US"/>
      </w:rPr>
    </w:lvl>
    <w:lvl w:ilvl="4" w:tplc="1952ADCC">
      <w:numFmt w:val="bullet"/>
      <w:lvlText w:val="•"/>
      <w:lvlJc w:val="left"/>
      <w:pPr>
        <w:ind w:left="4372" w:hanging="360"/>
      </w:pPr>
      <w:rPr>
        <w:rFonts w:hint="default"/>
        <w:lang w:val="en-US" w:eastAsia="en-US" w:bidi="en-US"/>
      </w:rPr>
    </w:lvl>
    <w:lvl w:ilvl="5" w:tplc="DBE0BBBE">
      <w:numFmt w:val="bullet"/>
      <w:lvlText w:val="•"/>
      <w:lvlJc w:val="left"/>
      <w:pPr>
        <w:ind w:left="5250" w:hanging="360"/>
      </w:pPr>
      <w:rPr>
        <w:rFonts w:hint="default"/>
        <w:lang w:val="en-US" w:eastAsia="en-US" w:bidi="en-US"/>
      </w:rPr>
    </w:lvl>
    <w:lvl w:ilvl="6" w:tplc="E7D6C10A">
      <w:numFmt w:val="bullet"/>
      <w:lvlText w:val="•"/>
      <w:lvlJc w:val="left"/>
      <w:pPr>
        <w:ind w:left="6128" w:hanging="360"/>
      </w:pPr>
      <w:rPr>
        <w:rFonts w:hint="default"/>
        <w:lang w:val="en-US" w:eastAsia="en-US" w:bidi="en-US"/>
      </w:rPr>
    </w:lvl>
    <w:lvl w:ilvl="7" w:tplc="3E00F468">
      <w:numFmt w:val="bullet"/>
      <w:lvlText w:val="•"/>
      <w:lvlJc w:val="left"/>
      <w:pPr>
        <w:ind w:left="7006" w:hanging="360"/>
      </w:pPr>
      <w:rPr>
        <w:rFonts w:hint="default"/>
        <w:lang w:val="en-US" w:eastAsia="en-US" w:bidi="en-US"/>
      </w:rPr>
    </w:lvl>
    <w:lvl w:ilvl="8" w:tplc="03FC1CC4">
      <w:numFmt w:val="bullet"/>
      <w:lvlText w:val="•"/>
      <w:lvlJc w:val="left"/>
      <w:pPr>
        <w:ind w:left="7884" w:hanging="360"/>
      </w:pPr>
      <w:rPr>
        <w:rFonts w:hint="default"/>
        <w:lang w:val="en-US" w:eastAsia="en-US" w:bidi="en-US"/>
      </w:rPr>
    </w:lvl>
  </w:abstractNum>
  <w:abstractNum w:abstractNumId="3" w15:restartNumberingAfterBreak="0">
    <w:nsid w:val="3E690ED4"/>
    <w:multiLevelType w:val="hybridMultilevel"/>
    <w:tmpl w:val="300A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D0168"/>
    <w:multiLevelType w:val="hybridMultilevel"/>
    <w:tmpl w:val="4ABEC810"/>
    <w:lvl w:ilvl="0" w:tplc="690A0678">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1137440">
    <w:abstractNumId w:val="2"/>
  </w:num>
  <w:num w:numId="2" w16cid:durableId="1103572399">
    <w:abstractNumId w:val="3"/>
  </w:num>
  <w:num w:numId="3" w16cid:durableId="1022167534">
    <w:abstractNumId w:val="0"/>
  </w:num>
  <w:num w:numId="4" w16cid:durableId="599921899">
    <w:abstractNumId w:val="1"/>
  </w:num>
  <w:num w:numId="5" w16cid:durableId="285235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98"/>
    <w:rsid w:val="000240D3"/>
    <w:rsid w:val="0015238A"/>
    <w:rsid w:val="00154A40"/>
    <w:rsid w:val="001C211F"/>
    <w:rsid w:val="001D0B88"/>
    <w:rsid w:val="002A068D"/>
    <w:rsid w:val="002A1EB8"/>
    <w:rsid w:val="002F5C59"/>
    <w:rsid w:val="00342F44"/>
    <w:rsid w:val="00404105"/>
    <w:rsid w:val="00412CD6"/>
    <w:rsid w:val="00537A25"/>
    <w:rsid w:val="00584FA3"/>
    <w:rsid w:val="006122E1"/>
    <w:rsid w:val="0062478D"/>
    <w:rsid w:val="006879B1"/>
    <w:rsid w:val="006C36D0"/>
    <w:rsid w:val="00702DEF"/>
    <w:rsid w:val="007634B4"/>
    <w:rsid w:val="00783A63"/>
    <w:rsid w:val="00893177"/>
    <w:rsid w:val="008B2B42"/>
    <w:rsid w:val="008D3521"/>
    <w:rsid w:val="0095384F"/>
    <w:rsid w:val="0098516E"/>
    <w:rsid w:val="009A476B"/>
    <w:rsid w:val="009E6E2B"/>
    <w:rsid w:val="00AC7891"/>
    <w:rsid w:val="00B12B93"/>
    <w:rsid w:val="00C31AE2"/>
    <w:rsid w:val="00CF5EF4"/>
    <w:rsid w:val="00D65743"/>
    <w:rsid w:val="00E02DFF"/>
    <w:rsid w:val="00E0622C"/>
    <w:rsid w:val="00F21E1D"/>
    <w:rsid w:val="00F43DC8"/>
    <w:rsid w:val="00F87B98"/>
    <w:rsid w:val="00FD4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BA5C8"/>
  <w15:chartTrackingRefBased/>
  <w15:docId w15:val="{5DFD93DF-D043-4CDD-9C06-9E4788DE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F44"/>
    <w:pPr>
      <w:widowControl w:val="0"/>
      <w:autoSpaceDE w:val="0"/>
      <w:autoSpaceDN w:val="0"/>
      <w:spacing w:after="0" w:line="240" w:lineRule="auto"/>
      <w:ind w:left="140" w:right="527"/>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98"/>
  </w:style>
  <w:style w:type="paragraph" w:styleId="Footer">
    <w:name w:val="footer"/>
    <w:basedOn w:val="Normal"/>
    <w:link w:val="FooterChar"/>
    <w:uiPriority w:val="99"/>
    <w:unhideWhenUsed/>
    <w:rsid w:val="00F8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98"/>
  </w:style>
  <w:style w:type="character" w:customStyle="1" w:styleId="Heading1Char">
    <w:name w:val="Heading 1 Char"/>
    <w:basedOn w:val="DefaultParagraphFont"/>
    <w:link w:val="Heading1"/>
    <w:uiPriority w:val="9"/>
    <w:rsid w:val="00342F4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342F4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42F44"/>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342F44"/>
    <w:pPr>
      <w:widowControl w:val="0"/>
      <w:autoSpaceDE w:val="0"/>
      <w:autoSpaceDN w:val="0"/>
      <w:spacing w:after="0" w:line="240" w:lineRule="auto"/>
      <w:ind w:left="860" w:hanging="360"/>
    </w:pPr>
    <w:rPr>
      <w:rFonts w:ascii="Times New Roman" w:eastAsia="Times New Roman" w:hAnsi="Times New Roman" w:cs="Times New Roman"/>
      <w:lang w:bidi="en-US"/>
    </w:rPr>
  </w:style>
  <w:style w:type="character" w:styleId="Hyperlink">
    <w:name w:val="Hyperlink"/>
    <w:basedOn w:val="DefaultParagraphFont"/>
    <w:uiPriority w:val="99"/>
    <w:unhideWhenUsed/>
    <w:rsid w:val="009A476B"/>
    <w:rPr>
      <w:color w:val="0563C1" w:themeColor="hyperlink"/>
      <w:u w:val="single"/>
    </w:rPr>
  </w:style>
  <w:style w:type="character" w:styleId="UnresolvedMention">
    <w:name w:val="Unresolved Mention"/>
    <w:basedOn w:val="DefaultParagraphFont"/>
    <w:uiPriority w:val="99"/>
    <w:semiHidden/>
    <w:unhideWhenUsed/>
    <w:rsid w:val="009A4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re.org/departments/water-and-sewer-bil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9B74-5004-4913-9B7F-BD31256C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McLaughlin</dc:creator>
  <cp:keywords/>
  <dc:description/>
  <cp:lastModifiedBy>Asmaa Abou-Fouda</cp:lastModifiedBy>
  <cp:revision>2</cp:revision>
  <cp:lastPrinted>2024-02-12T15:36:00Z</cp:lastPrinted>
  <dcterms:created xsi:type="dcterms:W3CDTF">2024-02-14T20:07:00Z</dcterms:created>
  <dcterms:modified xsi:type="dcterms:W3CDTF">2024-02-14T20:07:00Z</dcterms:modified>
</cp:coreProperties>
</file>